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54" w:rsidRDefault="004D1754" w:rsidP="003F739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12CAC" w:rsidRPr="00D435E6" w:rsidRDefault="00A75505" w:rsidP="003F7397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435E6">
        <w:rPr>
          <w:rFonts w:ascii="方正小标宋简体" w:eastAsia="方正小标宋简体" w:hAnsi="宋体" w:hint="eastAsia"/>
          <w:sz w:val="44"/>
          <w:szCs w:val="44"/>
        </w:rPr>
        <w:t>财务预算管理办法</w:t>
      </w:r>
    </w:p>
    <w:p w:rsidR="00D435E6" w:rsidRPr="004135FA" w:rsidRDefault="00D435E6" w:rsidP="003F7397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为加强校（院）财务预算管理，进一步规范预算编制、审批，强化对预算执行的监督、分析和考核，增强预算管理的科学性、预算执行的严肃性和预算信息的公开性，切实提升预算管理透明度，根据《中华人民共和国预算法》《省级部门预算管理办法》及有关规定，结合校（院）实际，制定本办法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t>一、预算管理的基本内容</w:t>
      </w:r>
    </w:p>
    <w:p w:rsidR="00593A13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>（一）财务预算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根据校（院）事业发展计划和工作任务编制年度财务收支计划，包括全部收入预算和支出预算。分</w:t>
      </w:r>
      <w:r w:rsidR="0001670E">
        <w:rPr>
          <w:rFonts w:ascii="仿宋_GB2312" w:eastAsia="仿宋_GB2312" w:hAnsi="宋体" w:hint="eastAsia"/>
          <w:sz w:val="32"/>
          <w:szCs w:val="32"/>
        </w:rPr>
        <w:t>3</w:t>
      </w:r>
      <w:r w:rsidRPr="00911FAE">
        <w:rPr>
          <w:rFonts w:ascii="仿宋_GB2312" w:eastAsia="仿宋_GB2312" w:hAnsi="宋体" w:hint="eastAsia"/>
          <w:sz w:val="32"/>
          <w:szCs w:val="32"/>
        </w:rPr>
        <w:t>个阶段：预算编制阶段（上年</w:t>
      </w:r>
      <w:r w:rsidR="0001670E">
        <w:rPr>
          <w:rFonts w:ascii="仿宋_GB2312" w:eastAsia="仿宋_GB2312" w:hAnsi="宋体" w:hint="eastAsia"/>
          <w:sz w:val="32"/>
          <w:szCs w:val="32"/>
        </w:rPr>
        <w:t>6</w:t>
      </w:r>
      <w:r w:rsidRPr="00911FAE">
        <w:rPr>
          <w:rFonts w:ascii="仿宋_GB2312" w:eastAsia="仿宋_GB2312" w:hAnsi="宋体" w:hint="eastAsia"/>
          <w:sz w:val="32"/>
          <w:szCs w:val="32"/>
        </w:rPr>
        <w:t>月</w:t>
      </w:r>
      <w:r w:rsidR="0001670E">
        <w:rPr>
          <w:rFonts w:ascii="仿宋_GB2312" w:eastAsia="仿宋_GB2312" w:hAnsi="宋体" w:hint="eastAsia"/>
          <w:sz w:val="32"/>
          <w:szCs w:val="32"/>
        </w:rPr>
        <w:t>-12</w:t>
      </w:r>
      <w:r w:rsidRPr="00911FAE">
        <w:rPr>
          <w:rFonts w:ascii="仿宋_GB2312" w:eastAsia="仿宋_GB2312" w:hAnsi="宋体" w:hint="eastAsia"/>
          <w:sz w:val="32"/>
          <w:szCs w:val="32"/>
        </w:rPr>
        <w:t>月）、预算执行阶段（当年</w:t>
      </w:r>
      <w:r w:rsidR="0001670E">
        <w:rPr>
          <w:rFonts w:ascii="仿宋_GB2312" w:eastAsia="仿宋_GB2312" w:hAnsi="宋体" w:hint="eastAsia"/>
          <w:sz w:val="32"/>
          <w:szCs w:val="32"/>
        </w:rPr>
        <w:t>1</w:t>
      </w:r>
      <w:r w:rsidRPr="00911FAE">
        <w:rPr>
          <w:rFonts w:ascii="仿宋_GB2312" w:eastAsia="仿宋_GB2312" w:hAnsi="宋体" w:hint="eastAsia"/>
          <w:sz w:val="32"/>
          <w:szCs w:val="32"/>
        </w:rPr>
        <w:t>月</w:t>
      </w:r>
      <w:r w:rsidR="0001670E">
        <w:rPr>
          <w:rFonts w:ascii="仿宋_GB2312" w:eastAsia="仿宋_GB2312" w:hAnsi="宋体" w:hint="eastAsia"/>
          <w:sz w:val="32"/>
          <w:szCs w:val="32"/>
        </w:rPr>
        <w:t>- 12</w:t>
      </w:r>
      <w:r w:rsidRPr="00911FAE">
        <w:rPr>
          <w:rFonts w:ascii="仿宋_GB2312" w:eastAsia="仿宋_GB2312" w:hAnsi="宋体" w:hint="eastAsia"/>
          <w:sz w:val="32"/>
          <w:szCs w:val="32"/>
        </w:rPr>
        <w:t>月）和决算阶段（下年</w:t>
      </w:r>
      <w:r w:rsidR="0001670E">
        <w:rPr>
          <w:rFonts w:ascii="仿宋_GB2312" w:eastAsia="仿宋_GB2312" w:hAnsi="宋体" w:hint="eastAsia"/>
          <w:sz w:val="32"/>
          <w:szCs w:val="32"/>
        </w:rPr>
        <w:t>1</w:t>
      </w:r>
      <w:r w:rsidRPr="00911FAE">
        <w:rPr>
          <w:rFonts w:ascii="仿宋_GB2312" w:eastAsia="仿宋_GB2312" w:hAnsi="宋体" w:hint="eastAsia"/>
          <w:sz w:val="32"/>
          <w:szCs w:val="32"/>
        </w:rPr>
        <w:t>月</w:t>
      </w:r>
      <w:r w:rsidR="0001670E">
        <w:rPr>
          <w:rFonts w:ascii="仿宋_GB2312" w:eastAsia="仿宋_GB2312" w:hAnsi="宋体" w:hint="eastAsia"/>
          <w:sz w:val="32"/>
          <w:szCs w:val="32"/>
        </w:rPr>
        <w:t>-3</w:t>
      </w:r>
      <w:r w:rsidRPr="00911FAE">
        <w:rPr>
          <w:rFonts w:ascii="仿宋_GB2312" w:eastAsia="仿宋_GB2312" w:hAnsi="宋体" w:hint="eastAsia"/>
          <w:sz w:val="32"/>
          <w:szCs w:val="32"/>
        </w:rPr>
        <w:t>月）。</w:t>
      </w:r>
    </w:p>
    <w:p w:rsidR="00593A13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Pr="00911FAE">
        <w:rPr>
          <w:rFonts w:ascii="楷体_GB2312" w:eastAsia="楷体_GB2312" w:hAnsi="宋体" w:hint="eastAsia"/>
          <w:b/>
          <w:sz w:val="32"/>
          <w:szCs w:val="32"/>
        </w:rPr>
        <w:t>二）预算管理内容</w:t>
      </w:r>
    </w:p>
    <w:p w:rsidR="00A12CAC" w:rsidRPr="00911FAE" w:rsidRDefault="00593A13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93A13">
        <w:rPr>
          <w:rFonts w:ascii="仿宋_GB2312" w:eastAsia="仿宋_GB2312" w:hAnsi="宋体" w:hint="eastAsia"/>
          <w:sz w:val="32"/>
          <w:szCs w:val="32"/>
        </w:rPr>
        <w:t>主</w:t>
      </w:r>
      <w:r w:rsidRPr="00593A13">
        <w:rPr>
          <w:rFonts w:ascii="仿宋_GB2312" w:eastAsia="仿宋_GB2312" w:hAnsi="宋体"/>
          <w:sz w:val="32"/>
          <w:szCs w:val="32"/>
        </w:rPr>
        <w:t>要</w:t>
      </w:r>
      <w:r w:rsidR="00A75505" w:rsidRPr="00911FAE">
        <w:rPr>
          <w:rFonts w:ascii="仿宋_GB2312" w:eastAsia="仿宋_GB2312" w:hAnsi="宋体" w:hint="eastAsia"/>
          <w:sz w:val="32"/>
          <w:szCs w:val="32"/>
        </w:rPr>
        <w:t>包括：1.预算编制；2.预算执行控制与监督；3.预算调整；4.预算执行结果分析考核；5.决算编报；6.预、决算信息公开；7.预算绩效管理。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t>二、预算编制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>（一）编制机构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财务预算编制在省财政厅指导下</w:t>
      </w:r>
      <w:r w:rsidR="00D45ADB">
        <w:rPr>
          <w:rFonts w:ascii="仿宋_GB2312" w:eastAsia="仿宋_GB2312" w:hAnsi="宋体" w:hint="eastAsia"/>
          <w:sz w:val="32"/>
          <w:szCs w:val="32"/>
        </w:rPr>
        <w:t>，</w:t>
      </w:r>
      <w:r w:rsidRPr="00911FAE">
        <w:rPr>
          <w:rFonts w:ascii="仿宋_GB2312" w:eastAsia="仿宋_GB2312" w:hAnsi="宋体" w:hint="eastAsia"/>
          <w:sz w:val="32"/>
          <w:szCs w:val="32"/>
        </w:rPr>
        <w:t>由校（院）分管领导负责</w:t>
      </w:r>
      <w:r w:rsidR="0001670E">
        <w:rPr>
          <w:rFonts w:ascii="仿宋_GB2312" w:eastAsia="仿宋_GB2312" w:hAnsi="宋体" w:hint="eastAsia"/>
          <w:sz w:val="32"/>
          <w:szCs w:val="32"/>
        </w:rPr>
        <w:t>，</w:t>
      </w:r>
      <w:r w:rsidRPr="00911FAE">
        <w:rPr>
          <w:rFonts w:ascii="仿宋_GB2312" w:eastAsia="仿宋_GB2312" w:hAnsi="宋体" w:hint="eastAsia"/>
          <w:sz w:val="32"/>
          <w:szCs w:val="32"/>
        </w:rPr>
        <w:t>各部门主要负责人参与</w:t>
      </w:r>
      <w:r w:rsidR="0001670E">
        <w:rPr>
          <w:rFonts w:ascii="仿宋_GB2312" w:eastAsia="仿宋_GB2312" w:hAnsi="宋体" w:hint="eastAsia"/>
          <w:sz w:val="32"/>
          <w:szCs w:val="32"/>
        </w:rPr>
        <w:t>，</w:t>
      </w:r>
      <w:r w:rsidRPr="00911FAE">
        <w:rPr>
          <w:rFonts w:ascii="仿宋_GB2312" w:eastAsia="仿宋_GB2312" w:hAnsi="宋体" w:hint="eastAsia"/>
          <w:sz w:val="32"/>
          <w:szCs w:val="32"/>
        </w:rPr>
        <w:t>财务处具体组织实施。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lastRenderedPageBreak/>
        <w:t>（二）编制要求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1.财务预算编制要与校（院）职能、年度事业发展计划相适应，与本年财力相适应</w:t>
      </w:r>
      <w:r w:rsidR="0001670E">
        <w:rPr>
          <w:rFonts w:ascii="仿宋_GB2312" w:eastAsia="仿宋_GB2312" w:hAnsi="宋体" w:hint="eastAsia"/>
          <w:sz w:val="32"/>
          <w:szCs w:val="32"/>
        </w:rPr>
        <w:t>，</w:t>
      </w:r>
      <w:r w:rsidRPr="00911FAE">
        <w:rPr>
          <w:rFonts w:ascii="仿宋_GB2312" w:eastAsia="仿宋_GB2312" w:hAnsi="宋体" w:hint="eastAsia"/>
          <w:sz w:val="32"/>
          <w:szCs w:val="32"/>
        </w:rPr>
        <w:t>与国家财政政策相衔接。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2.财务预算编制要与会计核算相结合，与资产管理相结合，与预算执行相结合。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3.财务预算编制要涵盖校（院）本年度全部资金的收支，即综合预算。年度各项收入和支出，实行统一管理，统一核算，不得遗漏和隐匿，不得在预算外另留收支项目。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4.</w:t>
      </w:r>
      <w:r w:rsidR="0001670E">
        <w:rPr>
          <w:rFonts w:ascii="仿宋_GB2312" w:eastAsia="仿宋_GB2312" w:hAnsi="宋体" w:hint="eastAsia"/>
          <w:sz w:val="32"/>
          <w:szCs w:val="32"/>
        </w:rPr>
        <w:t>财务预算编制</w:t>
      </w:r>
      <w:r w:rsidRPr="00911FAE">
        <w:rPr>
          <w:rFonts w:ascii="仿宋_GB2312" w:eastAsia="仿宋_GB2312" w:hAnsi="宋体" w:hint="eastAsia"/>
          <w:sz w:val="32"/>
          <w:szCs w:val="32"/>
        </w:rPr>
        <w:t>须通过财政云预算管理一体化系统进行，不得使用外部导入的方式生成预算。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5.为</w:t>
      </w:r>
      <w:r w:rsidR="007D1739" w:rsidRPr="00911FAE">
        <w:rPr>
          <w:rFonts w:ascii="仿宋_GB2312" w:eastAsia="仿宋_GB2312" w:hAnsi="宋体" w:hint="eastAsia"/>
          <w:sz w:val="32"/>
          <w:szCs w:val="32"/>
        </w:rPr>
        <w:t>使校（院）年度预算编制</w:t>
      </w:r>
      <w:r w:rsidRPr="00911FAE">
        <w:rPr>
          <w:rFonts w:ascii="仿宋_GB2312" w:eastAsia="仿宋_GB2312" w:hAnsi="宋体" w:hint="eastAsia"/>
          <w:sz w:val="32"/>
          <w:szCs w:val="32"/>
        </w:rPr>
        <w:t>科学合理，各</w:t>
      </w:r>
      <w:r w:rsidR="00244787" w:rsidRPr="00911FAE">
        <w:rPr>
          <w:rFonts w:ascii="仿宋_GB2312" w:eastAsia="仿宋_GB2312" w:hAnsi="宋体" w:hint="eastAsia"/>
          <w:sz w:val="32"/>
          <w:szCs w:val="32"/>
        </w:rPr>
        <w:t>处级</w:t>
      </w:r>
      <w:r w:rsidRPr="00911FAE">
        <w:rPr>
          <w:rFonts w:ascii="仿宋_GB2312" w:eastAsia="仿宋_GB2312" w:hAnsi="宋体" w:hint="eastAsia"/>
          <w:sz w:val="32"/>
          <w:szCs w:val="32"/>
        </w:rPr>
        <w:t>部门应根据部门职能、年度工作任务、上年支出情况等因素进行可行性分析测算，逐项细化核定填报。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>（三）编制原则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1.以收定支，量入为出，保证收支平衡。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2.保证重点，照顾一般，促进校（院）事业科学发展。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3.勤俭办学，厉行节约，严格落实政府“过紧日子”要求，压减控制一般性支出。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4.支出预算依据“人员经费按政策，公用经费按定额，专项业务经费按职能”的零基预算办法编制。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>（四）编制程序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财务预算</w:t>
      </w:r>
      <w:r w:rsidR="00F25AFA" w:rsidRPr="00911FAE">
        <w:rPr>
          <w:rFonts w:ascii="仿宋_GB2312" w:eastAsia="仿宋_GB2312" w:hAnsi="宋体" w:hint="eastAsia"/>
          <w:sz w:val="32"/>
          <w:szCs w:val="32"/>
        </w:rPr>
        <w:t>按</w:t>
      </w:r>
      <w:r w:rsidR="00F25AFA" w:rsidRPr="00911FAE">
        <w:rPr>
          <w:rFonts w:ascii="仿宋_GB2312" w:eastAsia="仿宋_GB2312" w:hAnsi="宋体"/>
          <w:sz w:val="32"/>
          <w:szCs w:val="32"/>
        </w:rPr>
        <w:t>照</w:t>
      </w:r>
      <w:r w:rsidR="00F25AFA" w:rsidRPr="00911FAE">
        <w:rPr>
          <w:rFonts w:ascii="仿宋_GB2312" w:eastAsia="仿宋_GB2312" w:hAnsi="宋体" w:hint="eastAsia"/>
          <w:sz w:val="32"/>
          <w:szCs w:val="32"/>
        </w:rPr>
        <w:t>“</w:t>
      </w:r>
      <w:r w:rsidR="00955FF2" w:rsidRPr="00911FAE">
        <w:rPr>
          <w:rFonts w:ascii="仿宋_GB2312" w:eastAsia="仿宋_GB2312" w:hAnsi="宋体" w:hint="eastAsia"/>
          <w:sz w:val="32"/>
          <w:szCs w:val="32"/>
        </w:rPr>
        <w:t>二</w:t>
      </w:r>
      <w:r w:rsidR="00F25AFA" w:rsidRPr="00911FAE">
        <w:rPr>
          <w:rFonts w:ascii="仿宋_GB2312" w:eastAsia="仿宋_GB2312" w:hAnsi="宋体"/>
          <w:sz w:val="32"/>
          <w:szCs w:val="32"/>
        </w:rPr>
        <w:t>上</w:t>
      </w:r>
      <w:r w:rsidR="00955FF2" w:rsidRPr="00911FAE">
        <w:rPr>
          <w:rFonts w:ascii="仿宋_GB2312" w:eastAsia="仿宋_GB2312" w:hAnsi="宋体" w:hint="eastAsia"/>
          <w:sz w:val="32"/>
          <w:szCs w:val="32"/>
        </w:rPr>
        <w:t>二</w:t>
      </w:r>
      <w:r w:rsidR="00F25AFA" w:rsidRPr="00911FAE">
        <w:rPr>
          <w:rFonts w:ascii="仿宋_GB2312" w:eastAsia="仿宋_GB2312" w:hAnsi="宋体"/>
          <w:sz w:val="32"/>
          <w:szCs w:val="32"/>
        </w:rPr>
        <w:t>下</w:t>
      </w:r>
      <w:r w:rsidR="00F25AFA" w:rsidRPr="00911FAE">
        <w:rPr>
          <w:rFonts w:ascii="仿宋_GB2312" w:eastAsia="仿宋_GB2312" w:hAnsi="宋体" w:hint="eastAsia"/>
          <w:sz w:val="32"/>
          <w:szCs w:val="32"/>
        </w:rPr>
        <w:t>”的</w:t>
      </w:r>
      <w:r w:rsidRPr="00911FAE">
        <w:rPr>
          <w:rFonts w:ascii="仿宋_GB2312" w:eastAsia="仿宋_GB2312" w:hAnsi="宋体" w:hint="eastAsia"/>
          <w:sz w:val="32"/>
          <w:szCs w:val="32"/>
        </w:rPr>
        <w:t>程序</w:t>
      </w:r>
      <w:r w:rsidR="00F25AFA" w:rsidRPr="00911FAE">
        <w:rPr>
          <w:rFonts w:ascii="仿宋_GB2312" w:eastAsia="仿宋_GB2312" w:hAnsi="宋体" w:hint="eastAsia"/>
          <w:sz w:val="32"/>
          <w:szCs w:val="32"/>
        </w:rPr>
        <w:t>编制</w:t>
      </w:r>
      <w:r w:rsidR="00F25AFA" w:rsidRPr="00911FAE">
        <w:rPr>
          <w:rFonts w:ascii="仿宋_GB2312" w:eastAsia="仿宋_GB2312" w:hAnsi="宋体"/>
          <w:sz w:val="32"/>
          <w:szCs w:val="32"/>
        </w:rPr>
        <w:t>，</w:t>
      </w:r>
      <w:r w:rsidR="00F25AFA" w:rsidRPr="00911FAE">
        <w:rPr>
          <w:rFonts w:ascii="仿宋_GB2312" w:eastAsia="仿宋_GB2312" w:hAnsi="宋体" w:hint="eastAsia"/>
          <w:sz w:val="32"/>
          <w:szCs w:val="32"/>
        </w:rPr>
        <w:t>具体程序</w:t>
      </w:r>
      <w:r w:rsidR="00F25AFA" w:rsidRPr="00911FAE">
        <w:rPr>
          <w:rFonts w:ascii="仿宋_GB2312" w:eastAsia="仿宋_GB2312" w:hAnsi="宋体"/>
          <w:sz w:val="32"/>
          <w:szCs w:val="32"/>
        </w:rPr>
        <w:t>为</w:t>
      </w:r>
      <w:r w:rsidRPr="00911FAE">
        <w:rPr>
          <w:rFonts w:ascii="仿宋_GB2312" w:eastAsia="仿宋_GB2312" w:hAnsi="宋体" w:hint="eastAsia"/>
          <w:sz w:val="32"/>
          <w:szCs w:val="32"/>
        </w:rPr>
        <w:t>：</w:t>
      </w:r>
    </w:p>
    <w:p w:rsidR="00FF1C12" w:rsidRPr="00911FAE" w:rsidRDefault="00F25AFA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/>
          <w:sz w:val="32"/>
          <w:szCs w:val="32"/>
        </w:rPr>
        <w:t>1.</w:t>
      </w:r>
      <w:r w:rsidRPr="00911FAE">
        <w:rPr>
          <w:rFonts w:ascii="仿宋_GB2312" w:eastAsia="仿宋_GB2312" w:hAnsi="宋体" w:hint="eastAsia"/>
          <w:sz w:val="32"/>
          <w:szCs w:val="32"/>
        </w:rPr>
        <w:t>“一上”预算</w:t>
      </w:r>
      <w:r w:rsidRPr="00911FAE">
        <w:rPr>
          <w:rFonts w:ascii="仿宋_GB2312" w:eastAsia="仿宋_GB2312" w:hAnsi="宋体"/>
          <w:sz w:val="32"/>
          <w:szCs w:val="32"/>
        </w:rPr>
        <w:t>编</w:t>
      </w:r>
      <w:r w:rsidRPr="00911FAE">
        <w:rPr>
          <w:rFonts w:ascii="仿宋_GB2312" w:eastAsia="仿宋_GB2312" w:hAnsi="宋体" w:hint="eastAsia"/>
          <w:sz w:val="32"/>
          <w:szCs w:val="32"/>
        </w:rPr>
        <w:t>报</w:t>
      </w:r>
      <w:r w:rsidRPr="00911FAE">
        <w:rPr>
          <w:rFonts w:ascii="仿宋_GB2312" w:eastAsia="仿宋_GB2312" w:hAnsi="宋体"/>
          <w:sz w:val="32"/>
          <w:szCs w:val="32"/>
        </w:rPr>
        <w:t>阶段：</w:t>
      </w:r>
      <w:r w:rsidRPr="00911FAE">
        <w:rPr>
          <w:rFonts w:ascii="仿宋_GB2312" w:eastAsia="仿宋_GB2312" w:hAnsi="宋体" w:hint="eastAsia"/>
          <w:sz w:val="32"/>
          <w:szCs w:val="32"/>
        </w:rPr>
        <w:t>财务处根据省财政厅</w:t>
      </w:r>
      <w:r w:rsidR="00593A13">
        <w:rPr>
          <w:rFonts w:ascii="仿宋_GB2312" w:eastAsia="仿宋_GB2312" w:hAnsi="宋体" w:hint="eastAsia"/>
          <w:sz w:val="32"/>
          <w:szCs w:val="32"/>
        </w:rPr>
        <w:t>印</w:t>
      </w:r>
      <w:r w:rsidRPr="00911FAE">
        <w:rPr>
          <w:rFonts w:ascii="仿宋_GB2312" w:eastAsia="仿宋_GB2312" w:hAnsi="宋体"/>
          <w:sz w:val="32"/>
          <w:szCs w:val="32"/>
        </w:rPr>
        <w:t>发的</w:t>
      </w:r>
      <w:r w:rsidRPr="00911FAE">
        <w:rPr>
          <w:rFonts w:ascii="仿宋_GB2312" w:eastAsia="仿宋_GB2312" w:hAnsi="宋体"/>
          <w:sz w:val="32"/>
          <w:szCs w:val="32"/>
        </w:rPr>
        <w:lastRenderedPageBreak/>
        <w:t>预算</w:t>
      </w:r>
      <w:r w:rsidRPr="00911FAE">
        <w:rPr>
          <w:rFonts w:ascii="仿宋_GB2312" w:eastAsia="仿宋_GB2312" w:hAnsi="宋体" w:hint="eastAsia"/>
          <w:sz w:val="32"/>
          <w:szCs w:val="32"/>
        </w:rPr>
        <w:t>编制</w:t>
      </w:r>
      <w:r w:rsidRPr="00911FAE">
        <w:rPr>
          <w:rFonts w:ascii="仿宋_GB2312" w:eastAsia="仿宋_GB2312" w:hAnsi="宋体"/>
          <w:sz w:val="32"/>
          <w:szCs w:val="32"/>
        </w:rPr>
        <w:t>通知和初始控制数，</w:t>
      </w:r>
      <w:r w:rsidRPr="00911FAE">
        <w:rPr>
          <w:rFonts w:ascii="仿宋_GB2312" w:eastAsia="仿宋_GB2312" w:hAnsi="宋体" w:hint="eastAsia"/>
          <w:sz w:val="32"/>
          <w:szCs w:val="32"/>
        </w:rPr>
        <w:t>对校（院）下年度预算编报工作作出安排部署。各处级部门根据本部门上年度经费支出情况、结合下年度工作任务，编报本部门经费预算（区分正常经费和项目经费两类），经分管校（院）领导审签后，报送财务处。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财务处对各处</w:t>
      </w:r>
      <w:r w:rsidR="002C0E06" w:rsidRPr="00911FAE">
        <w:rPr>
          <w:rFonts w:ascii="仿宋_GB2312" w:eastAsia="仿宋_GB2312" w:hAnsi="宋体"/>
          <w:sz w:val="32"/>
          <w:szCs w:val="32"/>
        </w:rPr>
        <w:t>级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部门填报的预算数据</w:t>
      </w:r>
      <w:r w:rsidR="002C0E06" w:rsidRPr="00911FAE">
        <w:rPr>
          <w:rFonts w:ascii="仿宋_GB2312" w:eastAsia="仿宋_GB2312" w:hAnsi="宋体"/>
          <w:sz w:val="32"/>
          <w:szCs w:val="32"/>
        </w:rPr>
        <w:t>进行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汇总审核和综合平衡，提出校（院）下年度预算草案建议数（包括基础信息、项目支出预算等内容），</w:t>
      </w:r>
      <w:r w:rsidR="002C0E06" w:rsidRPr="00911FAE">
        <w:rPr>
          <w:rFonts w:ascii="仿宋_GB2312" w:eastAsia="仿宋_GB2312" w:hAnsi="宋体"/>
          <w:sz w:val="32"/>
          <w:szCs w:val="32"/>
        </w:rPr>
        <w:t>作为</w:t>
      </w:r>
      <w:r w:rsidR="002C0E06" w:rsidRPr="00911FAE">
        <w:rPr>
          <w:rFonts w:ascii="仿宋_GB2312" w:eastAsia="仿宋_GB2312" w:hAnsi="宋体"/>
          <w:sz w:val="32"/>
          <w:szCs w:val="32"/>
        </w:rPr>
        <w:t>“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一</w:t>
      </w:r>
      <w:r w:rsidR="002C0E06" w:rsidRPr="00911FAE">
        <w:rPr>
          <w:rFonts w:ascii="仿宋_GB2312" w:eastAsia="仿宋_GB2312" w:hAnsi="宋体"/>
          <w:sz w:val="32"/>
          <w:szCs w:val="32"/>
        </w:rPr>
        <w:t>上</w:t>
      </w:r>
      <w:r w:rsidR="002C0E06" w:rsidRPr="00911FAE">
        <w:rPr>
          <w:rFonts w:ascii="仿宋_GB2312" w:eastAsia="仿宋_GB2312" w:hAnsi="宋体"/>
          <w:sz w:val="32"/>
          <w:szCs w:val="32"/>
        </w:rPr>
        <w:t>”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数据报送省财政厅</w:t>
      </w:r>
      <w:r w:rsidR="0001670E">
        <w:rPr>
          <w:rFonts w:ascii="仿宋_GB2312" w:eastAsia="仿宋_GB2312" w:hAnsi="宋体" w:hint="eastAsia"/>
          <w:sz w:val="32"/>
          <w:szCs w:val="32"/>
        </w:rPr>
        <w:t>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2.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“一</w:t>
      </w:r>
      <w:r w:rsidR="002C0E06" w:rsidRPr="00911FAE">
        <w:rPr>
          <w:rFonts w:ascii="仿宋_GB2312" w:eastAsia="仿宋_GB2312" w:hAnsi="宋体"/>
          <w:sz w:val="32"/>
          <w:szCs w:val="32"/>
        </w:rPr>
        <w:t>下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”预算</w:t>
      </w:r>
      <w:r w:rsidR="002C0E06" w:rsidRPr="00911FAE">
        <w:rPr>
          <w:rFonts w:ascii="仿宋_GB2312" w:eastAsia="仿宋_GB2312" w:hAnsi="宋体"/>
          <w:sz w:val="32"/>
          <w:szCs w:val="32"/>
        </w:rPr>
        <w:t>审核下达阶段：省财政厅对</w:t>
      </w:r>
      <w:r w:rsidR="002C0E06" w:rsidRPr="00911FAE">
        <w:rPr>
          <w:rFonts w:ascii="仿宋_GB2312" w:eastAsia="仿宋_GB2312" w:hAnsi="宋体"/>
          <w:sz w:val="32"/>
          <w:szCs w:val="32"/>
        </w:rPr>
        <w:t>“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一</w:t>
      </w:r>
      <w:r w:rsidR="002C0E06" w:rsidRPr="00911FAE">
        <w:rPr>
          <w:rFonts w:ascii="仿宋_GB2312" w:eastAsia="仿宋_GB2312" w:hAnsi="宋体"/>
          <w:sz w:val="32"/>
          <w:szCs w:val="32"/>
        </w:rPr>
        <w:t>上</w:t>
      </w:r>
      <w:r w:rsidR="002C0E06" w:rsidRPr="00911FAE">
        <w:rPr>
          <w:rFonts w:ascii="仿宋_GB2312" w:eastAsia="仿宋_GB2312" w:hAnsi="宋体"/>
          <w:sz w:val="32"/>
          <w:szCs w:val="32"/>
        </w:rPr>
        <w:t>”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数据</w:t>
      </w:r>
      <w:r w:rsidR="002C0E06" w:rsidRPr="00911FAE">
        <w:rPr>
          <w:rFonts w:ascii="仿宋_GB2312" w:eastAsia="仿宋_GB2312" w:hAnsi="宋体"/>
          <w:sz w:val="32"/>
          <w:szCs w:val="32"/>
        </w:rPr>
        <w:t>进行审核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后</w:t>
      </w:r>
      <w:r w:rsidR="002C0E06" w:rsidRPr="00911FAE">
        <w:rPr>
          <w:rFonts w:ascii="仿宋_GB2312" w:eastAsia="仿宋_GB2312" w:hAnsi="宋体"/>
          <w:sz w:val="32"/>
          <w:szCs w:val="32"/>
        </w:rPr>
        <w:t>，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下</w:t>
      </w:r>
      <w:r w:rsidR="002C0E06" w:rsidRPr="00911FAE">
        <w:rPr>
          <w:rFonts w:ascii="仿宋_GB2312" w:eastAsia="仿宋_GB2312" w:hAnsi="宋体"/>
          <w:sz w:val="32"/>
          <w:szCs w:val="32"/>
        </w:rPr>
        <w:t>达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“一</w:t>
      </w:r>
      <w:r w:rsidR="002C0E06" w:rsidRPr="00911FAE">
        <w:rPr>
          <w:rFonts w:ascii="仿宋_GB2312" w:eastAsia="仿宋_GB2312" w:hAnsi="宋体"/>
          <w:sz w:val="32"/>
          <w:szCs w:val="32"/>
        </w:rPr>
        <w:t>下</w:t>
      </w:r>
      <w:r w:rsidR="002C0E06" w:rsidRPr="00911FAE">
        <w:rPr>
          <w:rFonts w:ascii="仿宋_GB2312" w:eastAsia="仿宋_GB2312" w:hAnsi="宋体"/>
          <w:sz w:val="32"/>
          <w:szCs w:val="32"/>
        </w:rPr>
        <w:t>”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控</w:t>
      </w:r>
      <w:r w:rsidR="002C0E06" w:rsidRPr="00911FAE">
        <w:rPr>
          <w:rFonts w:ascii="仿宋_GB2312" w:eastAsia="仿宋_GB2312" w:hAnsi="宋体"/>
          <w:sz w:val="32"/>
          <w:szCs w:val="32"/>
        </w:rPr>
        <w:t>制数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及</w:t>
      </w:r>
      <w:r w:rsidR="002C0E06" w:rsidRPr="00911FAE">
        <w:rPr>
          <w:rFonts w:ascii="仿宋_GB2312" w:eastAsia="仿宋_GB2312" w:hAnsi="宋体"/>
          <w:sz w:val="32"/>
          <w:szCs w:val="32"/>
        </w:rPr>
        <w:t>“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一</w:t>
      </w:r>
      <w:r w:rsidR="002C0E06" w:rsidRPr="00911FAE">
        <w:rPr>
          <w:rFonts w:ascii="仿宋_GB2312" w:eastAsia="仿宋_GB2312" w:hAnsi="宋体"/>
          <w:sz w:val="32"/>
          <w:szCs w:val="32"/>
        </w:rPr>
        <w:t>上</w:t>
      </w:r>
      <w:r w:rsidR="002C0E06" w:rsidRPr="00911FAE">
        <w:rPr>
          <w:rFonts w:ascii="仿宋_GB2312" w:eastAsia="仿宋_GB2312" w:hAnsi="宋体"/>
          <w:sz w:val="32"/>
          <w:szCs w:val="32"/>
        </w:rPr>
        <w:t>”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数据</w:t>
      </w:r>
      <w:r w:rsidR="002C0E06" w:rsidRPr="00911FAE">
        <w:rPr>
          <w:rFonts w:ascii="仿宋_GB2312" w:eastAsia="仿宋_GB2312" w:hAnsi="宋体"/>
          <w:sz w:val="32"/>
          <w:szCs w:val="32"/>
        </w:rPr>
        <w:t>审核意见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3.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“</w:t>
      </w:r>
      <w:r w:rsidRPr="00911FAE">
        <w:rPr>
          <w:rFonts w:ascii="仿宋_GB2312" w:eastAsia="仿宋_GB2312" w:hAnsi="宋体" w:hint="eastAsia"/>
          <w:sz w:val="32"/>
          <w:szCs w:val="32"/>
        </w:rPr>
        <w:t>二上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”</w:t>
      </w:r>
      <w:r w:rsidR="002C0E06" w:rsidRPr="00911FAE">
        <w:rPr>
          <w:rFonts w:ascii="仿宋_GB2312" w:eastAsia="仿宋_GB2312" w:hAnsi="宋体"/>
          <w:sz w:val="32"/>
          <w:szCs w:val="32"/>
        </w:rPr>
        <w:t>预算编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报</w:t>
      </w:r>
      <w:r w:rsidR="002C0E06" w:rsidRPr="00911FAE">
        <w:rPr>
          <w:rFonts w:ascii="仿宋_GB2312" w:eastAsia="仿宋_GB2312" w:hAnsi="宋体"/>
          <w:sz w:val="32"/>
          <w:szCs w:val="32"/>
        </w:rPr>
        <w:t>阶段</w:t>
      </w:r>
      <w:r w:rsidRPr="00911FAE">
        <w:rPr>
          <w:rFonts w:ascii="仿宋_GB2312" w:eastAsia="仿宋_GB2312" w:hAnsi="宋体" w:hint="eastAsia"/>
          <w:sz w:val="32"/>
          <w:szCs w:val="32"/>
        </w:rPr>
        <w:t>：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财务</w:t>
      </w:r>
      <w:r w:rsidR="002C0E06" w:rsidRPr="00911FAE">
        <w:rPr>
          <w:rFonts w:ascii="仿宋_GB2312" w:eastAsia="仿宋_GB2312" w:hAnsi="宋体"/>
          <w:sz w:val="32"/>
          <w:szCs w:val="32"/>
        </w:rPr>
        <w:t>处根据省财政厅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下</w:t>
      </w:r>
      <w:r w:rsidR="002C0E06" w:rsidRPr="00911FAE">
        <w:rPr>
          <w:rFonts w:ascii="仿宋_GB2312" w:eastAsia="仿宋_GB2312" w:hAnsi="宋体"/>
          <w:sz w:val="32"/>
          <w:szCs w:val="32"/>
        </w:rPr>
        <w:t>达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的“一</w:t>
      </w:r>
      <w:r w:rsidR="002C0E06" w:rsidRPr="00911FAE">
        <w:rPr>
          <w:rFonts w:ascii="仿宋_GB2312" w:eastAsia="仿宋_GB2312" w:hAnsi="宋体"/>
          <w:sz w:val="32"/>
          <w:szCs w:val="32"/>
        </w:rPr>
        <w:t>下</w:t>
      </w:r>
      <w:r w:rsidR="002C0E06" w:rsidRPr="00911FAE">
        <w:rPr>
          <w:rFonts w:ascii="仿宋_GB2312" w:eastAsia="仿宋_GB2312" w:hAnsi="宋体"/>
          <w:sz w:val="32"/>
          <w:szCs w:val="32"/>
        </w:rPr>
        <w:t>”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控</w:t>
      </w:r>
      <w:r w:rsidR="002C0E06" w:rsidRPr="00911FAE">
        <w:rPr>
          <w:rFonts w:ascii="仿宋_GB2312" w:eastAsia="仿宋_GB2312" w:hAnsi="宋体"/>
          <w:sz w:val="32"/>
          <w:szCs w:val="32"/>
        </w:rPr>
        <w:t>制数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及</w:t>
      </w:r>
      <w:r w:rsidR="002C0E06" w:rsidRPr="00911FAE">
        <w:rPr>
          <w:rFonts w:ascii="仿宋_GB2312" w:eastAsia="仿宋_GB2312" w:hAnsi="宋体"/>
          <w:sz w:val="32"/>
          <w:szCs w:val="32"/>
        </w:rPr>
        <w:t>“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一</w:t>
      </w:r>
      <w:r w:rsidR="002C0E06" w:rsidRPr="00911FAE">
        <w:rPr>
          <w:rFonts w:ascii="仿宋_GB2312" w:eastAsia="仿宋_GB2312" w:hAnsi="宋体"/>
          <w:sz w:val="32"/>
          <w:szCs w:val="32"/>
        </w:rPr>
        <w:t>上</w:t>
      </w:r>
      <w:r w:rsidR="002C0E06" w:rsidRPr="00911FAE">
        <w:rPr>
          <w:rFonts w:ascii="仿宋_GB2312" w:eastAsia="仿宋_GB2312" w:hAnsi="宋体"/>
          <w:sz w:val="32"/>
          <w:szCs w:val="32"/>
        </w:rPr>
        <w:t>”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数据</w:t>
      </w:r>
      <w:r w:rsidR="002C0E06" w:rsidRPr="00911FAE">
        <w:rPr>
          <w:rFonts w:ascii="仿宋_GB2312" w:eastAsia="仿宋_GB2312" w:hAnsi="宋体"/>
          <w:sz w:val="32"/>
          <w:szCs w:val="32"/>
        </w:rPr>
        <w:t>审核意见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，再次分类、分项、分部门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进行</w:t>
      </w:r>
      <w:r w:rsidR="00FB0CD4" w:rsidRPr="00911FAE">
        <w:rPr>
          <w:rFonts w:ascii="仿宋_GB2312" w:eastAsia="仿宋_GB2312" w:hAnsi="宋体"/>
          <w:sz w:val="32"/>
          <w:szCs w:val="32"/>
        </w:rPr>
        <w:t>相应调整细化</w:t>
      </w:r>
      <w:r w:rsidR="002C0E06" w:rsidRPr="00911FAE">
        <w:rPr>
          <w:rFonts w:ascii="仿宋_GB2312" w:eastAsia="仿宋_GB2312" w:hAnsi="宋体" w:hint="eastAsia"/>
          <w:sz w:val="32"/>
          <w:szCs w:val="32"/>
        </w:rPr>
        <w:t>，</w:t>
      </w:r>
      <w:r w:rsidR="0052579B" w:rsidRPr="00911FAE">
        <w:rPr>
          <w:rFonts w:ascii="仿宋_GB2312" w:eastAsia="仿宋_GB2312" w:hAnsi="宋体"/>
          <w:sz w:val="32"/>
          <w:szCs w:val="32"/>
        </w:rPr>
        <w:t>形成</w:t>
      </w:r>
      <w:r w:rsidR="0052579B" w:rsidRPr="00911FAE">
        <w:rPr>
          <w:rFonts w:ascii="仿宋_GB2312" w:eastAsia="仿宋_GB2312" w:hAnsi="宋体"/>
          <w:sz w:val="32"/>
          <w:szCs w:val="32"/>
        </w:rPr>
        <w:t>“</w:t>
      </w:r>
      <w:r w:rsidR="0052579B" w:rsidRPr="00911FAE">
        <w:rPr>
          <w:rFonts w:ascii="仿宋_GB2312" w:eastAsia="仿宋_GB2312" w:hAnsi="宋体" w:hint="eastAsia"/>
          <w:sz w:val="32"/>
          <w:szCs w:val="32"/>
        </w:rPr>
        <w:t>二</w:t>
      </w:r>
      <w:r w:rsidR="0052579B" w:rsidRPr="00911FAE">
        <w:rPr>
          <w:rFonts w:ascii="仿宋_GB2312" w:eastAsia="仿宋_GB2312" w:hAnsi="宋体"/>
          <w:sz w:val="32"/>
          <w:szCs w:val="32"/>
        </w:rPr>
        <w:t>上</w:t>
      </w:r>
      <w:r w:rsidR="0052579B" w:rsidRPr="00911FAE">
        <w:rPr>
          <w:rFonts w:ascii="仿宋_GB2312" w:eastAsia="仿宋_GB2312" w:hAnsi="宋体"/>
          <w:sz w:val="32"/>
          <w:szCs w:val="32"/>
        </w:rPr>
        <w:t>”</w:t>
      </w:r>
      <w:r w:rsidR="0052579B" w:rsidRPr="00911FAE">
        <w:rPr>
          <w:rFonts w:ascii="仿宋_GB2312" w:eastAsia="仿宋_GB2312" w:hAnsi="宋体" w:hint="eastAsia"/>
          <w:sz w:val="32"/>
          <w:szCs w:val="32"/>
        </w:rPr>
        <w:t>数据,经分管财务工作的校（院）领导和常务副校（院）长审定后</w:t>
      </w:r>
      <w:r w:rsidR="00FB0CD4" w:rsidRPr="00911FAE">
        <w:rPr>
          <w:rFonts w:ascii="仿宋_GB2312" w:eastAsia="仿宋_GB2312" w:hAnsi="宋体"/>
          <w:sz w:val="32"/>
          <w:szCs w:val="32"/>
        </w:rPr>
        <w:t>报送省财政厅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。</w:t>
      </w:r>
    </w:p>
    <w:p w:rsidR="00FB0CD4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4.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“二</w:t>
      </w:r>
      <w:r w:rsidR="00FB0CD4" w:rsidRPr="00911FAE">
        <w:rPr>
          <w:rFonts w:ascii="仿宋_GB2312" w:eastAsia="仿宋_GB2312" w:hAnsi="宋体"/>
          <w:sz w:val="32"/>
          <w:szCs w:val="32"/>
        </w:rPr>
        <w:t>下</w:t>
      </w:r>
      <w:r w:rsidR="00FB0CD4" w:rsidRPr="00911FAE">
        <w:rPr>
          <w:rFonts w:ascii="仿宋_GB2312" w:eastAsia="仿宋_GB2312" w:hAnsi="宋体"/>
          <w:sz w:val="32"/>
          <w:szCs w:val="32"/>
        </w:rPr>
        <w:t>”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预算</w:t>
      </w:r>
      <w:r w:rsidR="00FB0CD4" w:rsidRPr="00911FAE">
        <w:rPr>
          <w:rFonts w:ascii="仿宋_GB2312" w:eastAsia="仿宋_GB2312" w:hAnsi="宋体"/>
          <w:sz w:val="32"/>
          <w:szCs w:val="32"/>
        </w:rPr>
        <w:t>批复阶段：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省</w:t>
      </w:r>
      <w:r w:rsidR="00FB0CD4" w:rsidRPr="00911FAE">
        <w:rPr>
          <w:rFonts w:ascii="仿宋_GB2312" w:eastAsia="仿宋_GB2312" w:hAnsi="宋体"/>
          <w:sz w:val="32"/>
          <w:szCs w:val="32"/>
        </w:rPr>
        <w:t>财政厅对校（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院</w:t>
      </w:r>
      <w:r w:rsidR="00FB0CD4" w:rsidRPr="00911FAE">
        <w:rPr>
          <w:rFonts w:ascii="仿宋_GB2312" w:eastAsia="仿宋_GB2312" w:hAnsi="宋体"/>
          <w:sz w:val="32"/>
          <w:szCs w:val="32"/>
        </w:rPr>
        <w:t>）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年度</w:t>
      </w:r>
      <w:r w:rsidR="00FB0CD4" w:rsidRPr="00911FAE">
        <w:rPr>
          <w:rFonts w:ascii="仿宋_GB2312" w:eastAsia="仿宋_GB2312" w:hAnsi="宋体"/>
          <w:sz w:val="32"/>
          <w:szCs w:val="32"/>
        </w:rPr>
        <w:t>预算批复后，</w:t>
      </w:r>
      <w:r w:rsidR="00356711" w:rsidRPr="00911FAE">
        <w:rPr>
          <w:rFonts w:ascii="仿宋_GB2312" w:eastAsia="仿宋_GB2312" w:hAnsi="宋体" w:hint="eastAsia"/>
          <w:sz w:val="32"/>
          <w:szCs w:val="32"/>
        </w:rPr>
        <w:t>15日内向二级</w:t>
      </w:r>
      <w:r w:rsidR="00356711" w:rsidRPr="00911FAE">
        <w:rPr>
          <w:rFonts w:ascii="仿宋_GB2312" w:eastAsia="仿宋_GB2312" w:hAnsi="宋体"/>
          <w:sz w:val="32"/>
          <w:szCs w:val="32"/>
        </w:rPr>
        <w:t>预算</w:t>
      </w:r>
      <w:r w:rsidR="00356711" w:rsidRPr="00911FAE">
        <w:rPr>
          <w:rFonts w:ascii="仿宋_GB2312" w:eastAsia="仿宋_GB2312" w:hAnsi="宋体" w:hint="eastAsia"/>
          <w:sz w:val="32"/>
          <w:szCs w:val="32"/>
        </w:rPr>
        <w:t>单位批复预算，并将批复预算文件抄送省财政厅对口业务处和预算处备核。同</w:t>
      </w:r>
      <w:r w:rsidR="00356711" w:rsidRPr="00911FAE">
        <w:rPr>
          <w:rFonts w:ascii="仿宋_GB2312" w:eastAsia="仿宋_GB2312" w:hAnsi="宋体"/>
          <w:sz w:val="32"/>
          <w:szCs w:val="32"/>
        </w:rPr>
        <w:t>时，</w:t>
      </w:r>
      <w:r w:rsidR="00FB0CD4" w:rsidRPr="00911FAE">
        <w:rPr>
          <w:rFonts w:ascii="仿宋_GB2312" w:eastAsia="仿宋_GB2312" w:hAnsi="宋体"/>
          <w:sz w:val="32"/>
          <w:szCs w:val="32"/>
        </w:rPr>
        <w:t>财</w:t>
      </w:r>
      <w:r w:rsidR="00356711" w:rsidRPr="00911FAE">
        <w:rPr>
          <w:rFonts w:ascii="仿宋_GB2312" w:eastAsia="仿宋_GB2312" w:hAnsi="宋体" w:hint="eastAsia"/>
          <w:sz w:val="32"/>
          <w:szCs w:val="32"/>
        </w:rPr>
        <w:t>务</w:t>
      </w:r>
      <w:r w:rsidR="00FB0CD4" w:rsidRPr="00911FAE">
        <w:rPr>
          <w:rFonts w:ascii="仿宋_GB2312" w:eastAsia="仿宋_GB2312" w:hAnsi="宋体"/>
          <w:sz w:val="32"/>
          <w:szCs w:val="32"/>
        </w:rPr>
        <w:t>处</w:t>
      </w:r>
      <w:r w:rsidR="00542A03" w:rsidRPr="00911FAE">
        <w:rPr>
          <w:rFonts w:ascii="仿宋_GB2312" w:eastAsia="仿宋_GB2312" w:hAnsi="宋体" w:hint="eastAsia"/>
          <w:sz w:val="32"/>
          <w:szCs w:val="32"/>
        </w:rPr>
        <w:t>将上年度预算执行情况（年度财务决算）、本年度财政批复预算情况、本年度预算编制说明草案提交校（院）委会审议通过</w:t>
      </w:r>
      <w:r w:rsidR="00542A03" w:rsidRPr="00911FAE">
        <w:rPr>
          <w:rFonts w:ascii="仿宋_GB2312" w:eastAsia="仿宋_GB2312" w:hAnsi="宋体"/>
          <w:sz w:val="32"/>
          <w:szCs w:val="32"/>
        </w:rPr>
        <w:t>后</w:t>
      </w:r>
      <w:r w:rsidR="00542A03" w:rsidRPr="00911FAE">
        <w:rPr>
          <w:rFonts w:ascii="仿宋_GB2312" w:eastAsia="仿宋_GB2312" w:hAnsi="宋体" w:hint="eastAsia"/>
          <w:sz w:val="32"/>
          <w:szCs w:val="32"/>
        </w:rPr>
        <w:t>，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以书面形式</w:t>
      </w:r>
      <w:r w:rsidR="00E91FA2" w:rsidRPr="00911FAE">
        <w:rPr>
          <w:rFonts w:ascii="仿宋_GB2312" w:eastAsia="仿宋_GB2312" w:hAnsi="宋体" w:hint="eastAsia"/>
          <w:sz w:val="32"/>
          <w:szCs w:val="32"/>
        </w:rPr>
        <w:t>向各处级部门下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达年度经费预算指标，</w:t>
      </w:r>
      <w:r w:rsidR="00FB0CD4" w:rsidRPr="00911FAE">
        <w:rPr>
          <w:rFonts w:ascii="仿宋_GB2312" w:eastAsia="仿宋_GB2312" w:hAnsi="宋体"/>
          <w:sz w:val="32"/>
          <w:szCs w:val="32"/>
        </w:rPr>
        <w:t>各部门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严格</w:t>
      </w:r>
      <w:r w:rsidR="00FB0CD4" w:rsidRPr="00911FAE">
        <w:rPr>
          <w:rFonts w:ascii="仿宋_GB2312" w:eastAsia="仿宋_GB2312" w:hAnsi="宋体"/>
          <w:sz w:val="32"/>
          <w:szCs w:val="32"/>
        </w:rPr>
        <w:t>按照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经费指标</w:t>
      </w:r>
      <w:r w:rsidR="00FB0CD4" w:rsidRPr="00911FAE">
        <w:rPr>
          <w:rFonts w:ascii="仿宋_GB2312" w:eastAsia="仿宋_GB2312" w:hAnsi="宋体"/>
          <w:sz w:val="32"/>
          <w:szCs w:val="32"/>
        </w:rPr>
        <w:t>抓好</w:t>
      </w:r>
      <w:r w:rsidR="00FB0CD4" w:rsidRPr="00911FAE">
        <w:rPr>
          <w:rFonts w:ascii="仿宋_GB2312" w:eastAsia="仿宋_GB2312" w:hAnsi="宋体" w:hint="eastAsia"/>
          <w:sz w:val="32"/>
          <w:szCs w:val="32"/>
        </w:rPr>
        <w:t>预算执行</w:t>
      </w:r>
      <w:r w:rsidR="00FB0CD4" w:rsidRPr="00911FAE">
        <w:rPr>
          <w:rFonts w:ascii="仿宋_GB2312" w:eastAsia="仿宋_GB2312" w:hAnsi="宋体"/>
          <w:sz w:val="32"/>
          <w:szCs w:val="32"/>
        </w:rPr>
        <w:t>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lastRenderedPageBreak/>
        <w:t>三、预算执行控制与监督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财务处以校（院）年度预算指标数为依据，对各</w:t>
      </w:r>
      <w:r w:rsidR="002D5326" w:rsidRPr="00911FAE">
        <w:rPr>
          <w:rFonts w:ascii="仿宋_GB2312" w:eastAsia="仿宋_GB2312" w:hAnsi="宋体" w:hint="eastAsia"/>
          <w:sz w:val="32"/>
          <w:szCs w:val="32"/>
        </w:rPr>
        <w:t>处级</w:t>
      </w:r>
      <w:r w:rsidRPr="00911FAE">
        <w:rPr>
          <w:rFonts w:ascii="仿宋_GB2312" w:eastAsia="仿宋_GB2312" w:hAnsi="宋体" w:hint="eastAsia"/>
          <w:sz w:val="32"/>
          <w:szCs w:val="32"/>
        </w:rPr>
        <w:t>部门预算执行情况进行核算、控制、监督和分析，督促</w:t>
      </w:r>
      <w:r w:rsidR="0003648D" w:rsidRPr="00911FAE">
        <w:rPr>
          <w:rFonts w:ascii="仿宋_GB2312" w:eastAsia="仿宋_GB2312" w:hAnsi="宋体" w:hint="eastAsia"/>
          <w:sz w:val="32"/>
          <w:szCs w:val="32"/>
        </w:rPr>
        <w:t>项目实施</w:t>
      </w:r>
      <w:r w:rsidR="0003648D" w:rsidRPr="00911FAE">
        <w:rPr>
          <w:rFonts w:ascii="仿宋_GB2312" w:eastAsia="仿宋_GB2312" w:hAnsi="宋体"/>
          <w:sz w:val="32"/>
          <w:szCs w:val="32"/>
        </w:rPr>
        <w:t>部门加快</w:t>
      </w:r>
      <w:r w:rsidR="0003648D" w:rsidRPr="00911FAE">
        <w:rPr>
          <w:rFonts w:ascii="仿宋_GB2312" w:eastAsia="仿宋_GB2312" w:hAnsi="宋体" w:hint="eastAsia"/>
          <w:sz w:val="32"/>
          <w:szCs w:val="32"/>
        </w:rPr>
        <w:t>预算项目执行进度</w:t>
      </w:r>
      <w:r w:rsidRPr="00911FAE">
        <w:rPr>
          <w:rFonts w:ascii="仿宋_GB2312" w:eastAsia="仿宋_GB2312" w:hAnsi="宋体" w:hint="eastAsia"/>
          <w:sz w:val="32"/>
          <w:szCs w:val="32"/>
        </w:rPr>
        <w:t>，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及时</w:t>
      </w:r>
      <w:r w:rsidRPr="00911FAE">
        <w:rPr>
          <w:rFonts w:ascii="仿宋_GB2312" w:eastAsia="仿宋_GB2312" w:hAnsi="宋体" w:hint="eastAsia"/>
          <w:sz w:val="32"/>
          <w:szCs w:val="32"/>
        </w:rPr>
        <w:t>将预算执行</w:t>
      </w:r>
      <w:r w:rsidR="0003648D" w:rsidRPr="00911FAE">
        <w:rPr>
          <w:rFonts w:ascii="仿宋_GB2312" w:eastAsia="仿宋_GB2312" w:hAnsi="宋体" w:hint="eastAsia"/>
          <w:sz w:val="32"/>
          <w:szCs w:val="32"/>
        </w:rPr>
        <w:t>过程</w:t>
      </w:r>
      <w:r w:rsidR="0003648D" w:rsidRPr="00911FAE">
        <w:rPr>
          <w:rFonts w:ascii="仿宋_GB2312" w:eastAsia="仿宋_GB2312" w:hAnsi="宋体"/>
          <w:sz w:val="32"/>
          <w:szCs w:val="32"/>
        </w:rPr>
        <w:t>中</w:t>
      </w:r>
      <w:r w:rsidRPr="00911FAE">
        <w:rPr>
          <w:rFonts w:ascii="仿宋_GB2312" w:eastAsia="仿宋_GB2312" w:hAnsi="宋体" w:hint="eastAsia"/>
          <w:sz w:val="32"/>
          <w:szCs w:val="32"/>
        </w:rPr>
        <w:t>发现的问题</w:t>
      </w:r>
      <w:r w:rsidR="0003648D" w:rsidRPr="00911FAE">
        <w:rPr>
          <w:rFonts w:ascii="仿宋_GB2312" w:eastAsia="仿宋_GB2312" w:hAnsi="宋体"/>
          <w:sz w:val="32"/>
          <w:szCs w:val="32"/>
        </w:rPr>
        <w:t>反馈</w:t>
      </w:r>
      <w:r w:rsidR="0003648D" w:rsidRPr="00911FAE">
        <w:rPr>
          <w:rFonts w:ascii="仿宋_GB2312" w:eastAsia="仿宋_GB2312" w:hAnsi="宋体" w:hint="eastAsia"/>
          <w:sz w:val="32"/>
          <w:szCs w:val="32"/>
        </w:rPr>
        <w:t>相</w:t>
      </w:r>
      <w:r w:rsidRPr="00911FAE">
        <w:rPr>
          <w:rFonts w:ascii="仿宋_GB2312" w:eastAsia="仿宋_GB2312" w:hAnsi="宋体" w:hint="eastAsia"/>
          <w:sz w:val="32"/>
          <w:szCs w:val="32"/>
        </w:rPr>
        <w:t>关</w:t>
      </w:r>
      <w:r w:rsidR="0003648D" w:rsidRPr="00911FAE">
        <w:rPr>
          <w:rFonts w:ascii="仿宋_GB2312" w:eastAsia="仿宋_GB2312" w:hAnsi="宋体" w:hint="eastAsia"/>
          <w:sz w:val="32"/>
          <w:szCs w:val="32"/>
        </w:rPr>
        <w:t>处级</w:t>
      </w:r>
      <w:r w:rsidRPr="00911FAE">
        <w:rPr>
          <w:rFonts w:ascii="仿宋_GB2312" w:eastAsia="仿宋_GB2312" w:hAnsi="宋体" w:hint="eastAsia"/>
          <w:sz w:val="32"/>
          <w:szCs w:val="32"/>
        </w:rPr>
        <w:t>部门，</w:t>
      </w:r>
      <w:r w:rsidR="0003648D" w:rsidRPr="00911FAE">
        <w:rPr>
          <w:rFonts w:ascii="仿宋_GB2312" w:eastAsia="仿宋_GB2312" w:hAnsi="宋体" w:hint="eastAsia"/>
          <w:sz w:val="32"/>
          <w:szCs w:val="32"/>
        </w:rPr>
        <w:t>并</w:t>
      </w:r>
      <w:r w:rsidRPr="00911FAE">
        <w:rPr>
          <w:rFonts w:ascii="仿宋_GB2312" w:eastAsia="仿宋_GB2312" w:hAnsi="宋体" w:hint="eastAsia"/>
          <w:sz w:val="32"/>
          <w:szCs w:val="32"/>
        </w:rPr>
        <w:t>采取措施加以完善。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财务处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要</w:t>
      </w:r>
      <w:r w:rsidRPr="00911FAE">
        <w:rPr>
          <w:rFonts w:ascii="仿宋_GB2312" w:eastAsia="仿宋_GB2312" w:hAnsi="宋体" w:hint="eastAsia"/>
          <w:sz w:val="32"/>
          <w:szCs w:val="32"/>
        </w:rPr>
        <w:t>发挥预算管理职能，强化财务预算约束，严格按规章制度办事，规范会计核算业务，提高办公自动化水平，及时反馈会计信息，为校（院）相关决策提供可靠依据。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t>四、预算调</w:t>
      </w:r>
      <w:r w:rsidR="00DA42C9" w:rsidRPr="00911FAE">
        <w:rPr>
          <w:rFonts w:ascii="黑体" w:eastAsia="黑体" w:hAnsi="黑体" w:hint="eastAsia"/>
          <w:bCs/>
          <w:sz w:val="32"/>
          <w:szCs w:val="32"/>
        </w:rPr>
        <w:t>整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预算调</w:t>
      </w:r>
      <w:r w:rsidR="00DA42C9" w:rsidRPr="00911FAE">
        <w:rPr>
          <w:rFonts w:ascii="仿宋_GB2312" w:eastAsia="仿宋_GB2312" w:hAnsi="宋体" w:hint="eastAsia"/>
          <w:sz w:val="32"/>
          <w:szCs w:val="32"/>
        </w:rPr>
        <w:t>整</w:t>
      </w:r>
      <w:r w:rsidRPr="00911FAE">
        <w:rPr>
          <w:rFonts w:ascii="仿宋_GB2312" w:eastAsia="仿宋_GB2312" w:hAnsi="宋体" w:hint="eastAsia"/>
          <w:sz w:val="32"/>
          <w:szCs w:val="32"/>
        </w:rPr>
        <w:t>是指当年预算项目调整或预算数额增减变动。财务处下达各部门预算后，原则上不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得</w:t>
      </w:r>
      <w:r w:rsidRPr="00911FAE">
        <w:rPr>
          <w:rFonts w:ascii="仿宋_GB2312" w:eastAsia="仿宋_GB2312" w:hAnsi="宋体" w:hint="eastAsia"/>
          <w:sz w:val="32"/>
          <w:szCs w:val="32"/>
        </w:rPr>
        <w:t>变动。年度预算因特殊原因确需调</w:t>
      </w:r>
      <w:r w:rsidR="00DA42C9" w:rsidRPr="00911FAE">
        <w:rPr>
          <w:rFonts w:ascii="仿宋_GB2312" w:eastAsia="仿宋_GB2312" w:hAnsi="宋体" w:hint="eastAsia"/>
          <w:sz w:val="32"/>
          <w:szCs w:val="32"/>
        </w:rPr>
        <w:t>整</w:t>
      </w:r>
      <w:r w:rsidRPr="00911FAE">
        <w:rPr>
          <w:rFonts w:ascii="仿宋_GB2312" w:eastAsia="仿宋_GB2312" w:hAnsi="宋体" w:hint="eastAsia"/>
          <w:sz w:val="32"/>
          <w:szCs w:val="32"/>
        </w:rPr>
        <w:t>，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须经</w:t>
      </w:r>
      <w:r w:rsidRPr="00911FAE">
        <w:rPr>
          <w:rFonts w:ascii="仿宋_GB2312" w:eastAsia="仿宋_GB2312" w:hAnsi="宋体" w:hint="eastAsia"/>
          <w:sz w:val="32"/>
          <w:szCs w:val="32"/>
        </w:rPr>
        <w:t>相关部门会议讨论同意，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呈</w:t>
      </w:r>
      <w:r w:rsidR="00130A39" w:rsidRPr="00911FAE">
        <w:rPr>
          <w:rFonts w:ascii="仿宋_GB2312" w:eastAsia="仿宋_GB2312" w:hAnsi="宋体"/>
          <w:sz w:val="32"/>
          <w:szCs w:val="32"/>
        </w:rPr>
        <w:t>送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相关</w:t>
      </w:r>
      <w:r w:rsidRPr="00911FAE">
        <w:rPr>
          <w:rFonts w:ascii="仿宋_GB2312" w:eastAsia="仿宋_GB2312" w:hAnsi="宋体" w:hint="eastAsia"/>
          <w:sz w:val="32"/>
          <w:szCs w:val="32"/>
        </w:rPr>
        <w:t>校（院）领导审批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后</w:t>
      </w:r>
      <w:r w:rsidRPr="00911FAE">
        <w:rPr>
          <w:rFonts w:ascii="仿宋_GB2312" w:eastAsia="仿宋_GB2312" w:hAnsi="宋体" w:hint="eastAsia"/>
          <w:sz w:val="32"/>
          <w:szCs w:val="32"/>
        </w:rPr>
        <w:t>，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报</w:t>
      </w:r>
      <w:r w:rsidRPr="00911FAE">
        <w:rPr>
          <w:rFonts w:ascii="仿宋_GB2312" w:eastAsia="仿宋_GB2312" w:hAnsi="宋体" w:hint="eastAsia"/>
          <w:sz w:val="32"/>
          <w:szCs w:val="32"/>
        </w:rPr>
        <w:t>财务处执行。对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于</w:t>
      </w:r>
      <w:r w:rsidRPr="00911FAE">
        <w:rPr>
          <w:rFonts w:ascii="仿宋_GB2312" w:eastAsia="仿宋_GB2312" w:hAnsi="宋体" w:hint="eastAsia"/>
          <w:sz w:val="32"/>
          <w:szCs w:val="32"/>
        </w:rPr>
        <w:t>财政批复下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达</w:t>
      </w:r>
      <w:r w:rsidRPr="00911FAE">
        <w:rPr>
          <w:rFonts w:ascii="仿宋_GB2312" w:eastAsia="仿宋_GB2312" w:hAnsi="宋体" w:hint="eastAsia"/>
          <w:sz w:val="32"/>
          <w:szCs w:val="32"/>
        </w:rPr>
        <w:t>的预算</w:t>
      </w:r>
      <w:r w:rsidR="00130A39" w:rsidRPr="00911FAE">
        <w:rPr>
          <w:rFonts w:ascii="仿宋_GB2312" w:eastAsia="仿宋_GB2312" w:hAnsi="宋体" w:hint="eastAsia"/>
          <w:sz w:val="32"/>
          <w:szCs w:val="32"/>
        </w:rPr>
        <w:t>指标</w:t>
      </w:r>
      <w:r w:rsidRPr="00911FAE">
        <w:rPr>
          <w:rFonts w:ascii="仿宋_GB2312" w:eastAsia="仿宋_GB2312" w:hAnsi="宋体" w:hint="eastAsia"/>
          <w:sz w:val="32"/>
          <w:szCs w:val="32"/>
        </w:rPr>
        <w:t>，后续如有追加变动，作为校（院）统管经费统一管理使用。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t>五、预算考核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财务处对各部门年度预算执行情况进行考核，将预算执行考核结果，作为下年度安排部门预算的重要指标，</w:t>
      </w:r>
      <w:r w:rsidR="00224BAE" w:rsidRPr="00911FAE">
        <w:rPr>
          <w:rFonts w:ascii="仿宋_GB2312" w:eastAsia="仿宋_GB2312" w:hAnsi="宋体" w:hint="eastAsia"/>
          <w:sz w:val="32"/>
          <w:szCs w:val="32"/>
        </w:rPr>
        <w:t>强化</w:t>
      </w:r>
      <w:r w:rsidRPr="00911FAE">
        <w:rPr>
          <w:rFonts w:ascii="仿宋_GB2312" w:eastAsia="仿宋_GB2312" w:hAnsi="宋体" w:hint="eastAsia"/>
          <w:sz w:val="32"/>
          <w:szCs w:val="32"/>
        </w:rPr>
        <w:t>各</w:t>
      </w:r>
      <w:r w:rsidR="00224BAE" w:rsidRPr="00911FAE">
        <w:rPr>
          <w:rFonts w:ascii="仿宋_GB2312" w:eastAsia="仿宋_GB2312" w:hAnsi="宋体" w:hint="eastAsia"/>
          <w:sz w:val="32"/>
          <w:szCs w:val="32"/>
        </w:rPr>
        <w:t>处</w:t>
      </w:r>
      <w:r w:rsidR="00224BAE" w:rsidRPr="00911FAE">
        <w:rPr>
          <w:rFonts w:ascii="仿宋_GB2312" w:eastAsia="仿宋_GB2312" w:hAnsi="宋体"/>
          <w:sz w:val="32"/>
          <w:szCs w:val="32"/>
        </w:rPr>
        <w:t>级</w:t>
      </w:r>
      <w:r w:rsidRPr="00911FAE">
        <w:rPr>
          <w:rFonts w:ascii="仿宋_GB2312" w:eastAsia="仿宋_GB2312" w:hAnsi="宋体" w:hint="eastAsia"/>
          <w:sz w:val="32"/>
          <w:szCs w:val="32"/>
        </w:rPr>
        <w:t>部门预算管理</w:t>
      </w:r>
      <w:r w:rsidR="00224BAE" w:rsidRPr="00911FAE">
        <w:rPr>
          <w:rFonts w:ascii="仿宋_GB2312" w:eastAsia="仿宋_GB2312" w:hAnsi="宋体" w:hint="eastAsia"/>
          <w:sz w:val="32"/>
          <w:szCs w:val="32"/>
        </w:rPr>
        <w:t>的</w:t>
      </w:r>
      <w:r w:rsidRPr="00911FAE">
        <w:rPr>
          <w:rFonts w:ascii="仿宋_GB2312" w:eastAsia="仿宋_GB2312" w:hAnsi="宋体" w:hint="eastAsia"/>
          <w:sz w:val="32"/>
          <w:szCs w:val="32"/>
        </w:rPr>
        <w:t>责任</w:t>
      </w:r>
      <w:r w:rsidR="00224BAE" w:rsidRPr="00911FAE">
        <w:rPr>
          <w:rFonts w:ascii="仿宋_GB2312" w:eastAsia="仿宋_GB2312" w:hAnsi="宋体" w:hint="eastAsia"/>
          <w:sz w:val="32"/>
          <w:szCs w:val="32"/>
        </w:rPr>
        <w:t>意识</w:t>
      </w:r>
      <w:r w:rsidRPr="00911FAE">
        <w:rPr>
          <w:rFonts w:ascii="仿宋_GB2312" w:eastAsia="仿宋_GB2312" w:hAnsi="宋体" w:hint="eastAsia"/>
          <w:sz w:val="32"/>
          <w:szCs w:val="32"/>
        </w:rPr>
        <w:t>。</w:t>
      </w:r>
    </w:p>
    <w:p w:rsidR="00A12CAC" w:rsidRPr="00911FAE" w:rsidRDefault="00A75505" w:rsidP="003F7397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t>决算编报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财务处按照行政、事业单位财务会计制度规定及省财政厅预算批复文件，及时清理收支账目、往来款项，核对年度预算收支和各项缴拨款项。各项收支应当按规定要求进行年</w:t>
      </w:r>
      <w:r w:rsidRPr="00911FAE">
        <w:rPr>
          <w:rFonts w:ascii="仿宋_GB2312" w:eastAsia="仿宋_GB2312" w:hAnsi="宋体" w:hint="eastAsia"/>
          <w:sz w:val="32"/>
          <w:szCs w:val="32"/>
        </w:rPr>
        <w:lastRenderedPageBreak/>
        <w:t>终结账。年末在全面清理核实收入、支出、资产、负债，并办理年终结账的基础上，根据登记完整、核对无误的账簿记录和其他有关会计核算资料编制决算。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按照综合预算管理规定，决算应如实反映年度内全部收支，不得隐匿收入或虚列支出，做到数据真实正确、内容完整</w:t>
      </w:r>
      <w:r w:rsidR="0001670E">
        <w:rPr>
          <w:rFonts w:ascii="仿宋_GB2312" w:eastAsia="仿宋_GB2312" w:hAnsi="宋体" w:hint="eastAsia"/>
          <w:sz w:val="32"/>
          <w:szCs w:val="32"/>
        </w:rPr>
        <w:t>、</w:t>
      </w:r>
      <w:r w:rsidRPr="00911FAE">
        <w:rPr>
          <w:rFonts w:ascii="仿宋_GB2312" w:eastAsia="仿宋_GB2312" w:hAnsi="宋体" w:hint="eastAsia"/>
          <w:sz w:val="32"/>
          <w:szCs w:val="32"/>
        </w:rPr>
        <w:t>账证相符、账实相符、账表相符、表表相符。财务</w:t>
      </w:r>
      <w:r w:rsidR="00593A13">
        <w:rPr>
          <w:rFonts w:ascii="仿宋_GB2312" w:eastAsia="仿宋_GB2312" w:hAnsi="宋体" w:hint="eastAsia"/>
          <w:sz w:val="32"/>
          <w:szCs w:val="32"/>
        </w:rPr>
        <w:t>处</w:t>
      </w:r>
      <w:r w:rsidRPr="00911FAE">
        <w:rPr>
          <w:rFonts w:ascii="仿宋_GB2312" w:eastAsia="仿宋_GB2312" w:hAnsi="宋体" w:hint="eastAsia"/>
          <w:sz w:val="32"/>
          <w:szCs w:val="32"/>
        </w:rPr>
        <w:t>要认真做好决算审核工作，采取自下而上方式，逐级汇总报送，确保报送数据资料真实、完整、准确。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校（院）</w:t>
      </w:r>
      <w:r w:rsidR="00593A13">
        <w:rPr>
          <w:rFonts w:ascii="仿宋_GB2312" w:eastAsia="仿宋_GB2312" w:hAnsi="宋体" w:hint="eastAsia"/>
          <w:sz w:val="32"/>
          <w:szCs w:val="32"/>
        </w:rPr>
        <w:t>应</w:t>
      </w:r>
      <w:r w:rsidRPr="00911FAE">
        <w:rPr>
          <w:rFonts w:ascii="仿宋_GB2312" w:eastAsia="仿宋_GB2312" w:hAnsi="宋体" w:hint="eastAsia"/>
          <w:sz w:val="32"/>
          <w:szCs w:val="32"/>
        </w:rPr>
        <w:t>在接到省财政厅批复决算后 15 日内，向</w:t>
      </w:r>
      <w:r w:rsidR="00356711" w:rsidRPr="00911FAE">
        <w:rPr>
          <w:rFonts w:ascii="仿宋_GB2312" w:eastAsia="仿宋_GB2312" w:hAnsi="宋体" w:hint="eastAsia"/>
          <w:sz w:val="32"/>
          <w:szCs w:val="32"/>
        </w:rPr>
        <w:t>二</w:t>
      </w:r>
      <w:r w:rsidR="00356711" w:rsidRPr="00911FAE">
        <w:rPr>
          <w:rFonts w:ascii="仿宋_GB2312" w:eastAsia="仿宋_GB2312" w:hAnsi="宋体"/>
          <w:sz w:val="32"/>
          <w:szCs w:val="32"/>
        </w:rPr>
        <w:t>级预算单位</w:t>
      </w:r>
      <w:r w:rsidRPr="00911FAE">
        <w:rPr>
          <w:rFonts w:ascii="仿宋_GB2312" w:eastAsia="仿宋_GB2312" w:hAnsi="宋体" w:hint="eastAsia"/>
          <w:sz w:val="32"/>
          <w:szCs w:val="32"/>
        </w:rPr>
        <w:t>批复决算。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t>七、预、决算信息公开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根据省财政厅对部门预、决算信息公开的要求，及时准确将校（院）年度财务预、决算（包括三公经费）信息向社会公开。</w:t>
      </w:r>
    </w:p>
    <w:p w:rsidR="00A12CAC" w:rsidRPr="00911FAE" w:rsidRDefault="00A75505" w:rsidP="003F7397">
      <w:pPr>
        <w:spacing w:line="600" w:lineRule="exact"/>
        <w:ind w:leftChars="200" w:left="420" w:firstLine="20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t>八、预算绩效管理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>（一）预算绩效管理内容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预算绩效管理主要包括事前绩效评估、绩效目标管理、绩效运行监控、绩效评价及结果应用等内容。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>(二）事前绩效评估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申报预算项目</w:t>
      </w:r>
      <w:r w:rsidR="00CF7774" w:rsidRPr="00911FAE">
        <w:rPr>
          <w:rFonts w:ascii="仿宋_GB2312" w:eastAsia="仿宋_GB2312" w:hAnsi="宋体" w:hint="eastAsia"/>
          <w:sz w:val="32"/>
          <w:szCs w:val="32"/>
        </w:rPr>
        <w:t>，</w:t>
      </w:r>
      <w:r w:rsidRPr="00911FAE">
        <w:rPr>
          <w:rFonts w:ascii="仿宋_GB2312" w:eastAsia="仿宋_GB2312" w:hAnsi="宋体" w:hint="eastAsia"/>
          <w:sz w:val="32"/>
          <w:szCs w:val="32"/>
        </w:rPr>
        <w:t>原则上应对 500 万元以上的新增项目（政策）开展事前绩效评估，将评估结果作为项目入库和申请预算的重要参考依据，未组织事前绩效评估评审或评估结果为“不予支持”的，不得立项和纳入项目库，更不得申报</w:t>
      </w:r>
      <w:r w:rsidRPr="00911FAE">
        <w:rPr>
          <w:rFonts w:ascii="仿宋_GB2312" w:eastAsia="仿宋_GB2312" w:hAnsi="宋体" w:hint="eastAsia"/>
          <w:sz w:val="32"/>
          <w:szCs w:val="32"/>
        </w:rPr>
        <w:lastRenderedPageBreak/>
        <w:t>预算。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 xml:space="preserve">(三)绩效目标管理 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申报预算项目</w:t>
      </w:r>
      <w:r w:rsidR="00CF7774" w:rsidRPr="00911FAE">
        <w:rPr>
          <w:rFonts w:ascii="仿宋_GB2312" w:eastAsia="仿宋_GB2312" w:hAnsi="宋体" w:hint="eastAsia"/>
          <w:sz w:val="32"/>
          <w:szCs w:val="32"/>
        </w:rPr>
        <w:t>须</w:t>
      </w:r>
      <w:r w:rsidRPr="00911FAE">
        <w:rPr>
          <w:rFonts w:ascii="仿宋_GB2312" w:eastAsia="仿宋_GB2312" w:hAnsi="宋体" w:hint="eastAsia"/>
          <w:sz w:val="32"/>
          <w:szCs w:val="32"/>
        </w:rPr>
        <w:t>同时编制项目支出绩效目标，财务处在编制预算时要</w:t>
      </w:r>
      <w:r w:rsidR="00CF7774" w:rsidRPr="00911FAE">
        <w:rPr>
          <w:rFonts w:ascii="仿宋_GB2312" w:eastAsia="仿宋_GB2312" w:hAnsi="宋体" w:hint="eastAsia"/>
          <w:sz w:val="32"/>
          <w:szCs w:val="32"/>
        </w:rPr>
        <w:t>对</w:t>
      </w:r>
      <w:r w:rsidR="00CF7774" w:rsidRPr="00911FAE">
        <w:rPr>
          <w:rFonts w:ascii="仿宋_GB2312" w:eastAsia="仿宋_GB2312" w:hAnsi="宋体"/>
          <w:sz w:val="32"/>
          <w:szCs w:val="32"/>
        </w:rPr>
        <w:t>各处级</w:t>
      </w:r>
      <w:r w:rsidR="00CF7774" w:rsidRPr="00911FAE">
        <w:rPr>
          <w:rFonts w:ascii="仿宋_GB2312" w:eastAsia="仿宋_GB2312" w:hAnsi="宋体" w:hint="eastAsia"/>
          <w:sz w:val="32"/>
          <w:szCs w:val="32"/>
        </w:rPr>
        <w:t>部门填报的绩效目标进行审核，</w:t>
      </w:r>
      <w:r w:rsidRPr="00911FAE">
        <w:rPr>
          <w:rFonts w:ascii="仿宋_GB2312" w:eastAsia="仿宋_GB2312" w:hAnsi="宋体" w:hint="eastAsia"/>
          <w:sz w:val="32"/>
          <w:szCs w:val="32"/>
        </w:rPr>
        <w:t>同步编制校（院）整体支出和项目支出绩效目标报</w:t>
      </w:r>
      <w:r w:rsidR="00CF7774" w:rsidRPr="00911FAE">
        <w:rPr>
          <w:rFonts w:ascii="仿宋_GB2312" w:eastAsia="仿宋_GB2312" w:hAnsi="宋体" w:hint="eastAsia"/>
          <w:sz w:val="32"/>
          <w:szCs w:val="32"/>
        </w:rPr>
        <w:t>送</w:t>
      </w:r>
      <w:r w:rsidRPr="00911FAE">
        <w:rPr>
          <w:rFonts w:ascii="仿宋_GB2312" w:eastAsia="仿宋_GB2312" w:hAnsi="宋体" w:hint="eastAsia"/>
          <w:sz w:val="32"/>
          <w:szCs w:val="32"/>
        </w:rPr>
        <w:t>省财政厅。绩效目标要细化量化、合理可测，与预算资金相匹配，与年度的工作任务或计划相对应。未按要求设定绩效目标或审核未通过的，不得安排相关预算。省财政厅在批复（或下达）预算</w:t>
      </w:r>
      <w:r w:rsidR="00CF7774" w:rsidRPr="00911FAE">
        <w:rPr>
          <w:rFonts w:ascii="仿宋_GB2312" w:eastAsia="仿宋_GB2312" w:hAnsi="宋体" w:hint="eastAsia"/>
          <w:sz w:val="32"/>
          <w:szCs w:val="32"/>
        </w:rPr>
        <w:t>、</w:t>
      </w:r>
      <w:r w:rsidRPr="00911FAE">
        <w:rPr>
          <w:rFonts w:ascii="仿宋_GB2312" w:eastAsia="仿宋_GB2312" w:hAnsi="宋体" w:hint="eastAsia"/>
          <w:sz w:val="32"/>
          <w:szCs w:val="32"/>
        </w:rPr>
        <w:t xml:space="preserve">专项预算时，同步批复（或下达）绩效目标。 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>（四）绩效运行监控</w:t>
      </w:r>
    </w:p>
    <w:p w:rsidR="00A12CAC" w:rsidRPr="00911FAE" w:rsidRDefault="00D830EA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各处</w:t>
      </w:r>
      <w:r w:rsidRPr="00911FAE">
        <w:rPr>
          <w:rFonts w:ascii="仿宋_GB2312" w:eastAsia="仿宋_GB2312" w:hAnsi="宋体"/>
          <w:sz w:val="32"/>
          <w:szCs w:val="32"/>
        </w:rPr>
        <w:t>级部门</w:t>
      </w:r>
      <w:r w:rsidR="00A75505" w:rsidRPr="00911FAE">
        <w:rPr>
          <w:rFonts w:ascii="仿宋_GB2312" w:eastAsia="仿宋_GB2312" w:hAnsi="宋体" w:hint="eastAsia"/>
          <w:sz w:val="32"/>
          <w:szCs w:val="32"/>
        </w:rPr>
        <w:t>要按照“谁支出、谁负责”的原则，对绩效目标实现程度和预算执行进度实行“双监控”，发现问题及时纠正，确保绩效目标如期保质保量实现。对于存在严重问题的项目要采取调整、暂缓或停止预算拨款等措施，督促及时整改落实，切实提高财政资金使用效益。</w:t>
      </w:r>
    </w:p>
    <w:p w:rsidR="00A12CAC" w:rsidRPr="00911FAE" w:rsidRDefault="00A75505" w:rsidP="003F7397">
      <w:pPr>
        <w:spacing w:line="600" w:lineRule="exact"/>
        <w:ind w:firstLineChars="200" w:firstLine="643"/>
        <w:rPr>
          <w:rFonts w:ascii="楷体_GB2312" w:eastAsia="楷体_GB2312" w:hAnsi="宋体"/>
          <w:b/>
          <w:sz w:val="32"/>
          <w:szCs w:val="32"/>
        </w:rPr>
      </w:pPr>
      <w:r w:rsidRPr="00911FAE">
        <w:rPr>
          <w:rFonts w:ascii="楷体_GB2312" w:eastAsia="楷体_GB2312" w:hAnsi="宋体" w:hint="eastAsia"/>
          <w:b/>
          <w:sz w:val="32"/>
          <w:szCs w:val="32"/>
        </w:rPr>
        <w:t>（五）绩效评价及结果应用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各部门要落实绩效评价的主体责任，年终组织实施项目绩效自评，并将自评结果及时</w:t>
      </w:r>
      <w:r w:rsidR="00D830EA" w:rsidRPr="00911FAE">
        <w:rPr>
          <w:rFonts w:ascii="仿宋_GB2312" w:eastAsia="仿宋_GB2312" w:hAnsi="宋体" w:hint="eastAsia"/>
          <w:sz w:val="32"/>
          <w:szCs w:val="32"/>
        </w:rPr>
        <w:t>报送</w:t>
      </w:r>
      <w:r w:rsidRPr="00911FAE">
        <w:rPr>
          <w:rFonts w:ascii="仿宋_GB2312" w:eastAsia="仿宋_GB2312" w:hAnsi="宋体" w:hint="eastAsia"/>
          <w:sz w:val="32"/>
          <w:szCs w:val="32"/>
        </w:rPr>
        <w:t>财务处。财务处对校（院）整体支出、项目支出绩效目标及各项绩效指标完成情况开展绩效评价，将绩效自评和评价结果报送省财政厅</w:t>
      </w:r>
      <w:r w:rsidR="00593A13">
        <w:rPr>
          <w:rFonts w:ascii="仿宋_GB2312" w:eastAsia="仿宋_GB2312" w:hAnsi="宋体" w:hint="eastAsia"/>
          <w:sz w:val="32"/>
          <w:szCs w:val="32"/>
        </w:rPr>
        <w:t>，并</w:t>
      </w:r>
      <w:r w:rsidRPr="00911FAE">
        <w:rPr>
          <w:rFonts w:ascii="仿宋_GB2312" w:eastAsia="仿宋_GB2312" w:hAnsi="宋体" w:hint="eastAsia"/>
          <w:sz w:val="32"/>
          <w:szCs w:val="32"/>
        </w:rPr>
        <w:t>将评价结果作为安排部门预算、完善政策和改进管理的重要依据，对绩效</w:t>
      </w:r>
      <w:r w:rsidR="00D830EA" w:rsidRPr="00911FAE">
        <w:rPr>
          <w:rFonts w:ascii="仿宋_GB2312" w:eastAsia="仿宋_GB2312" w:hAnsi="宋体" w:hint="eastAsia"/>
          <w:sz w:val="32"/>
          <w:szCs w:val="32"/>
        </w:rPr>
        <w:t>评价</w:t>
      </w:r>
      <w:r w:rsidRPr="00911FAE">
        <w:rPr>
          <w:rFonts w:ascii="仿宋_GB2312" w:eastAsia="仿宋_GB2312" w:hAnsi="宋体" w:hint="eastAsia"/>
          <w:sz w:val="32"/>
          <w:szCs w:val="32"/>
        </w:rPr>
        <w:t>好的政策和项目原则上优先保障，对绩效</w:t>
      </w:r>
      <w:r w:rsidR="00D830EA" w:rsidRPr="00911FAE">
        <w:rPr>
          <w:rFonts w:ascii="仿宋_GB2312" w:eastAsia="仿宋_GB2312" w:hAnsi="宋体" w:hint="eastAsia"/>
          <w:sz w:val="32"/>
          <w:szCs w:val="32"/>
        </w:rPr>
        <w:t>评价</w:t>
      </w:r>
      <w:r w:rsidRPr="00911FAE">
        <w:rPr>
          <w:rFonts w:ascii="仿宋_GB2312" w:eastAsia="仿宋_GB2312" w:hAnsi="宋体" w:hint="eastAsia"/>
          <w:sz w:val="32"/>
          <w:szCs w:val="32"/>
        </w:rPr>
        <w:t>一般的政策和项目督促改进，对低效</w:t>
      </w:r>
      <w:r w:rsidR="00D830EA" w:rsidRPr="00911FAE">
        <w:rPr>
          <w:rFonts w:ascii="仿宋_GB2312" w:eastAsia="仿宋_GB2312" w:hAnsi="宋体" w:hint="eastAsia"/>
          <w:sz w:val="32"/>
          <w:szCs w:val="32"/>
        </w:rPr>
        <w:t>评价</w:t>
      </w:r>
      <w:r w:rsidRPr="00911FAE">
        <w:rPr>
          <w:rFonts w:ascii="仿宋_GB2312" w:eastAsia="仿宋_GB2312" w:hAnsi="宋体" w:hint="eastAsia"/>
          <w:sz w:val="32"/>
          <w:szCs w:val="32"/>
        </w:rPr>
        <w:t>无效</w:t>
      </w:r>
      <w:r w:rsidR="00D830EA" w:rsidRPr="00911FAE">
        <w:rPr>
          <w:rFonts w:ascii="仿宋_GB2312" w:eastAsia="仿宋_GB2312" w:hAnsi="宋体" w:hint="eastAsia"/>
          <w:sz w:val="32"/>
          <w:szCs w:val="32"/>
        </w:rPr>
        <w:t>的</w:t>
      </w:r>
      <w:r w:rsidRPr="00911FAE">
        <w:rPr>
          <w:rFonts w:ascii="仿宋_GB2312" w:eastAsia="仿宋_GB2312" w:hAnsi="宋体" w:hint="eastAsia"/>
          <w:sz w:val="32"/>
          <w:szCs w:val="32"/>
        </w:rPr>
        <w:t>资金一律削减</w:t>
      </w:r>
      <w:r w:rsidRPr="00911FAE">
        <w:rPr>
          <w:rFonts w:ascii="仿宋_GB2312" w:eastAsia="仿宋_GB2312" w:hAnsi="宋体" w:hint="eastAsia"/>
          <w:sz w:val="32"/>
          <w:szCs w:val="32"/>
        </w:rPr>
        <w:lastRenderedPageBreak/>
        <w:t xml:space="preserve">或取消，对长期沉淀的资金一律收回。 </w:t>
      </w:r>
    </w:p>
    <w:p w:rsidR="00A12CAC" w:rsidRPr="00911FAE" w:rsidRDefault="00A75505" w:rsidP="003F7397">
      <w:pPr>
        <w:spacing w:line="600" w:lineRule="exact"/>
        <w:ind w:leftChars="200" w:left="420" w:firstLine="200"/>
        <w:rPr>
          <w:rFonts w:ascii="黑体" w:eastAsia="黑体" w:hAnsi="黑体"/>
          <w:bCs/>
          <w:sz w:val="32"/>
          <w:szCs w:val="32"/>
        </w:rPr>
      </w:pPr>
      <w:r w:rsidRPr="00911FAE">
        <w:rPr>
          <w:rFonts w:ascii="黑体" w:eastAsia="黑体" w:hAnsi="黑体" w:hint="eastAsia"/>
          <w:bCs/>
          <w:sz w:val="32"/>
          <w:szCs w:val="32"/>
        </w:rPr>
        <w:t>九、附则</w:t>
      </w:r>
    </w:p>
    <w:p w:rsidR="00A12CAC" w:rsidRPr="00911FAE" w:rsidRDefault="00A75505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11FAE">
        <w:rPr>
          <w:rFonts w:ascii="仿宋_GB2312" w:eastAsia="仿宋_GB2312" w:hAnsi="宋体" w:hint="eastAsia"/>
          <w:sz w:val="32"/>
          <w:szCs w:val="32"/>
        </w:rPr>
        <w:t>如遇新</w:t>
      </w:r>
      <w:r w:rsidR="00D830EA" w:rsidRPr="00911FAE">
        <w:rPr>
          <w:rFonts w:ascii="仿宋_GB2312" w:eastAsia="仿宋_GB2312" w:hAnsi="宋体" w:hint="eastAsia"/>
          <w:sz w:val="32"/>
          <w:szCs w:val="32"/>
        </w:rPr>
        <w:t>政策规定与本办法不相符时</w:t>
      </w:r>
      <w:r w:rsidR="0001670E">
        <w:rPr>
          <w:rFonts w:ascii="仿宋_GB2312" w:eastAsia="仿宋_GB2312" w:hAnsi="宋体" w:hint="eastAsia"/>
          <w:sz w:val="32"/>
          <w:szCs w:val="32"/>
        </w:rPr>
        <w:t>，</w:t>
      </w:r>
      <w:r w:rsidRPr="00911FAE">
        <w:rPr>
          <w:rFonts w:ascii="仿宋_GB2312" w:eastAsia="仿宋_GB2312" w:hAnsi="宋体" w:hint="eastAsia"/>
          <w:sz w:val="32"/>
          <w:szCs w:val="32"/>
        </w:rPr>
        <w:t>按新</w:t>
      </w:r>
      <w:r w:rsidR="00D830EA" w:rsidRPr="00911FAE">
        <w:rPr>
          <w:rFonts w:ascii="仿宋_GB2312" w:eastAsia="仿宋_GB2312" w:hAnsi="宋体" w:hint="eastAsia"/>
          <w:sz w:val="32"/>
          <w:szCs w:val="32"/>
        </w:rPr>
        <w:t>政策</w:t>
      </w:r>
      <w:r w:rsidRPr="00911FAE">
        <w:rPr>
          <w:rFonts w:ascii="仿宋_GB2312" w:eastAsia="仿宋_GB2312" w:hAnsi="宋体" w:hint="eastAsia"/>
          <w:sz w:val="32"/>
          <w:szCs w:val="32"/>
        </w:rPr>
        <w:t>规定执行。</w:t>
      </w:r>
    </w:p>
    <w:p w:rsidR="00A12CAC" w:rsidRDefault="0001670E" w:rsidP="003F7397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原</w:t>
      </w:r>
      <w:r w:rsidR="00A75505" w:rsidRPr="00911FAE">
        <w:rPr>
          <w:rFonts w:ascii="仿宋_GB2312" w:eastAsia="仿宋_GB2312" w:hAnsi="宋体" w:hint="eastAsia"/>
          <w:sz w:val="32"/>
          <w:szCs w:val="32"/>
        </w:rPr>
        <w:t>陕校办发〔2019〕36号文件同时废止。</w:t>
      </w:r>
      <w:bookmarkStart w:id="0" w:name="_GoBack"/>
      <w:bookmarkEnd w:id="0"/>
    </w:p>
    <w:sectPr w:rsidR="00A12CAC" w:rsidSect="00D435E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68" w:rsidRDefault="00CC4368" w:rsidP="00D55741">
      <w:r>
        <w:separator/>
      </w:r>
    </w:p>
  </w:endnote>
  <w:endnote w:type="continuationSeparator" w:id="0">
    <w:p w:rsidR="00CC4368" w:rsidRDefault="00CC4368" w:rsidP="00D5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655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435E6" w:rsidRPr="00D435E6" w:rsidRDefault="00D435E6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D435E6">
          <w:rPr>
            <w:rFonts w:asciiTheme="minorEastAsia" w:hAnsiTheme="minorEastAsia"/>
            <w:sz w:val="28"/>
            <w:szCs w:val="28"/>
          </w:rPr>
          <w:fldChar w:fldCharType="begin"/>
        </w:r>
        <w:r w:rsidRPr="00D435E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435E6">
          <w:rPr>
            <w:rFonts w:asciiTheme="minorEastAsia" w:hAnsiTheme="minorEastAsia"/>
            <w:sz w:val="28"/>
            <w:szCs w:val="28"/>
          </w:rPr>
          <w:fldChar w:fldCharType="separate"/>
        </w:r>
        <w:r w:rsidR="0041383D" w:rsidRPr="0041383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1383D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D435E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435E6" w:rsidRDefault="00D43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68" w:rsidRDefault="00CC4368" w:rsidP="00D55741">
      <w:r>
        <w:separator/>
      </w:r>
    </w:p>
  </w:footnote>
  <w:footnote w:type="continuationSeparator" w:id="0">
    <w:p w:rsidR="00CC4368" w:rsidRDefault="00CC4368" w:rsidP="00D5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D16C54"/>
    <w:multiLevelType w:val="singleLevel"/>
    <w:tmpl w:val="DFD16C5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AC"/>
    <w:rsid w:val="00014324"/>
    <w:rsid w:val="0001655D"/>
    <w:rsid w:val="0001670E"/>
    <w:rsid w:val="0003648D"/>
    <w:rsid w:val="000D75E0"/>
    <w:rsid w:val="00130A39"/>
    <w:rsid w:val="00191AC8"/>
    <w:rsid w:val="00192254"/>
    <w:rsid w:val="00224BAE"/>
    <w:rsid w:val="00244787"/>
    <w:rsid w:val="00250864"/>
    <w:rsid w:val="00254D45"/>
    <w:rsid w:val="00276B2C"/>
    <w:rsid w:val="002C02E8"/>
    <w:rsid w:val="002C0E06"/>
    <w:rsid w:val="002C6559"/>
    <w:rsid w:val="002D2814"/>
    <w:rsid w:val="002D5326"/>
    <w:rsid w:val="003056A2"/>
    <w:rsid w:val="00351DC3"/>
    <w:rsid w:val="00356711"/>
    <w:rsid w:val="00357567"/>
    <w:rsid w:val="00390D1D"/>
    <w:rsid w:val="003E2BF8"/>
    <w:rsid w:val="003F7397"/>
    <w:rsid w:val="004135FA"/>
    <w:rsid w:val="0041383D"/>
    <w:rsid w:val="00465E5E"/>
    <w:rsid w:val="004775B2"/>
    <w:rsid w:val="004B467C"/>
    <w:rsid w:val="004D1754"/>
    <w:rsid w:val="005038FB"/>
    <w:rsid w:val="0052579B"/>
    <w:rsid w:val="00526EF6"/>
    <w:rsid w:val="00542A03"/>
    <w:rsid w:val="00544FC3"/>
    <w:rsid w:val="00592182"/>
    <w:rsid w:val="00593A13"/>
    <w:rsid w:val="005A3BAE"/>
    <w:rsid w:val="005B14E6"/>
    <w:rsid w:val="005F1833"/>
    <w:rsid w:val="006466AB"/>
    <w:rsid w:val="00681311"/>
    <w:rsid w:val="006A2895"/>
    <w:rsid w:val="0075706E"/>
    <w:rsid w:val="0076719A"/>
    <w:rsid w:val="0078564F"/>
    <w:rsid w:val="007A38DC"/>
    <w:rsid w:val="007D1739"/>
    <w:rsid w:val="00841EB6"/>
    <w:rsid w:val="008C61D7"/>
    <w:rsid w:val="00911FAE"/>
    <w:rsid w:val="0092596F"/>
    <w:rsid w:val="00954F9D"/>
    <w:rsid w:val="00955FF2"/>
    <w:rsid w:val="00963963"/>
    <w:rsid w:val="0097308D"/>
    <w:rsid w:val="00982B27"/>
    <w:rsid w:val="009D1F0B"/>
    <w:rsid w:val="009D269F"/>
    <w:rsid w:val="00A12CAC"/>
    <w:rsid w:val="00A17F30"/>
    <w:rsid w:val="00A44673"/>
    <w:rsid w:val="00A75505"/>
    <w:rsid w:val="00A8703E"/>
    <w:rsid w:val="00AB265E"/>
    <w:rsid w:val="00AC403E"/>
    <w:rsid w:val="00B041A7"/>
    <w:rsid w:val="00B14907"/>
    <w:rsid w:val="00B64339"/>
    <w:rsid w:val="00B8361C"/>
    <w:rsid w:val="00C0220F"/>
    <w:rsid w:val="00C25C3D"/>
    <w:rsid w:val="00C343E6"/>
    <w:rsid w:val="00CA43DD"/>
    <w:rsid w:val="00CC4368"/>
    <w:rsid w:val="00CF7774"/>
    <w:rsid w:val="00D13CD3"/>
    <w:rsid w:val="00D13E65"/>
    <w:rsid w:val="00D2455B"/>
    <w:rsid w:val="00D25928"/>
    <w:rsid w:val="00D435E6"/>
    <w:rsid w:val="00D45ADB"/>
    <w:rsid w:val="00D50591"/>
    <w:rsid w:val="00D55741"/>
    <w:rsid w:val="00D81F64"/>
    <w:rsid w:val="00D830EA"/>
    <w:rsid w:val="00DA42C9"/>
    <w:rsid w:val="00DE4109"/>
    <w:rsid w:val="00E26AB2"/>
    <w:rsid w:val="00E5562E"/>
    <w:rsid w:val="00E55959"/>
    <w:rsid w:val="00E91FA2"/>
    <w:rsid w:val="00ED7C6E"/>
    <w:rsid w:val="00EE2E5E"/>
    <w:rsid w:val="00F159C8"/>
    <w:rsid w:val="00F25AFA"/>
    <w:rsid w:val="00F4184E"/>
    <w:rsid w:val="00F60D04"/>
    <w:rsid w:val="00F717C2"/>
    <w:rsid w:val="00F7429B"/>
    <w:rsid w:val="00FB0CD4"/>
    <w:rsid w:val="00FF0487"/>
    <w:rsid w:val="00FF1C12"/>
    <w:rsid w:val="4E7D6DA7"/>
    <w:rsid w:val="53F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30D546-990B-4477-BC33-6508A197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574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5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741"/>
    <w:rPr>
      <w:kern w:val="2"/>
      <w:sz w:val="18"/>
      <w:szCs w:val="18"/>
    </w:rPr>
  </w:style>
  <w:style w:type="paragraph" w:styleId="a7">
    <w:name w:val="Balloon Text"/>
    <w:basedOn w:val="a"/>
    <w:link w:val="a8"/>
    <w:rsid w:val="004D1754"/>
    <w:rPr>
      <w:sz w:val="18"/>
      <w:szCs w:val="18"/>
    </w:rPr>
  </w:style>
  <w:style w:type="character" w:customStyle="1" w:styleId="a8">
    <w:name w:val="批注框文本 字符"/>
    <w:basedOn w:val="a0"/>
    <w:link w:val="a7"/>
    <w:rsid w:val="004D17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441</Words>
  <Characters>2515</Characters>
  <Application>Microsoft Office Word</Application>
  <DocSecurity>0</DocSecurity>
  <Lines>20</Lines>
  <Paragraphs>5</Paragraphs>
  <ScaleCrop>false</ScaleCrop>
  <Company>Lenovo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中共陕西省委党校</cp:lastModifiedBy>
  <cp:revision>99</cp:revision>
  <cp:lastPrinted>2022-06-13T01:21:00Z</cp:lastPrinted>
  <dcterms:created xsi:type="dcterms:W3CDTF">2022-04-29T07:13:00Z</dcterms:created>
  <dcterms:modified xsi:type="dcterms:W3CDTF">2023-03-15T07:02:00Z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1047B73A44E942E59BB5C3EBB575D6D6</vt:lpwstr>
  </property>
</Properties>
</file>